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29165F4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E4341A">
        <w:rPr>
          <w:rFonts w:asciiTheme="minorHAnsi" w:hAnsiTheme="minorHAnsi" w:cstheme="minorHAnsi"/>
        </w:rPr>
        <w:t>23</w:t>
      </w:r>
      <w:r w:rsidR="00DE5BEF" w:rsidRPr="008E3242">
        <w:rPr>
          <w:rFonts w:asciiTheme="minorHAnsi" w:hAnsiTheme="minorHAnsi" w:cstheme="minorHAnsi"/>
        </w:rPr>
        <w:t>»</w:t>
      </w:r>
      <w:r w:rsidR="008C0C7A">
        <w:rPr>
          <w:rFonts w:asciiTheme="minorHAnsi" w:hAnsiTheme="minorHAnsi" w:cstheme="minorHAnsi"/>
        </w:rPr>
        <w:t xml:space="preserve"> </w:t>
      </w:r>
      <w:r w:rsidR="00E4341A">
        <w:rPr>
          <w:rFonts w:asciiTheme="minorHAnsi" w:hAnsiTheme="minorHAnsi" w:cstheme="minorHAnsi"/>
        </w:rPr>
        <w:t>июня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          </w:t>
      </w:r>
      <w:r w:rsidR="00E4341A">
        <w:rPr>
          <w:rFonts w:asciiTheme="minorHAnsi" w:hAnsiTheme="minorHAnsi" w:cstheme="minorHAnsi"/>
        </w:rPr>
        <w:t xml:space="preserve"> 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E4341A">
        <w:rPr>
          <w:rFonts w:asciiTheme="minorHAnsi" w:hAnsiTheme="minorHAnsi" w:cstheme="minorHAnsi"/>
        </w:rPr>
        <w:t>74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2A9FF6F0" w14:textId="77777777" w:rsidR="008C0C7A" w:rsidRDefault="008C0C7A" w:rsidP="008C0C7A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8C0C7A">
        <w:rPr>
          <w:rFonts w:ascii="Arial" w:hAnsi="Arial" w:cs="Arial"/>
          <w:b/>
          <w:szCs w:val="20"/>
          <w:lang w:eastAsia="ru-RU"/>
        </w:rPr>
        <w:t xml:space="preserve">Об утверждении Перечня недвижимого имущества, составляющего муниципальную казну, предлагаемого к передаче из муниципальной собственности городского округа Долгопрудный Московской области </w:t>
      </w:r>
    </w:p>
    <w:p w14:paraId="08250E67" w14:textId="256EE6FB" w:rsidR="008C0C7A" w:rsidRPr="008C0C7A" w:rsidRDefault="008C0C7A" w:rsidP="008C0C7A">
      <w:pPr>
        <w:spacing w:line="276" w:lineRule="auto"/>
        <w:jc w:val="center"/>
        <w:rPr>
          <w:rFonts w:ascii="Arial" w:hAnsi="Arial" w:cs="Arial"/>
          <w:bCs/>
          <w:sz w:val="22"/>
          <w:szCs w:val="20"/>
          <w:lang w:eastAsia="ru-RU"/>
        </w:rPr>
      </w:pPr>
      <w:r w:rsidRPr="008C0C7A">
        <w:rPr>
          <w:rFonts w:ascii="Arial" w:hAnsi="Arial" w:cs="Arial"/>
          <w:b/>
          <w:szCs w:val="20"/>
          <w:lang w:eastAsia="ru-RU"/>
        </w:rPr>
        <w:t>в государственную собственность Московской области</w:t>
      </w:r>
    </w:p>
    <w:p w14:paraId="10A6336D" w14:textId="77777777" w:rsidR="008C0C7A" w:rsidRPr="008C0C7A" w:rsidRDefault="008C0C7A" w:rsidP="008C0C7A">
      <w:pPr>
        <w:spacing w:line="276" w:lineRule="auto"/>
        <w:rPr>
          <w:sz w:val="32"/>
          <w:lang w:eastAsia="ru-RU"/>
        </w:rPr>
      </w:pPr>
    </w:p>
    <w:p w14:paraId="530FA44E" w14:textId="77777777" w:rsidR="008C0C7A" w:rsidRPr="008C0C7A" w:rsidRDefault="008C0C7A" w:rsidP="008C0C7A">
      <w:pPr>
        <w:spacing w:line="360" w:lineRule="auto"/>
        <w:ind w:firstLine="567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8C0C7A">
        <w:rPr>
          <w:rFonts w:ascii="Arial" w:hAnsi="Arial" w:cs="Arial"/>
          <w:szCs w:val="20"/>
          <w:lang w:eastAsia="ru-RU"/>
        </w:rPr>
        <w:t xml:space="preserve">В соответствии с пунктом 11 статьи 154 Федерального закона от 22.08.2004              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 решения о передаче имущества 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на основании Устава городского округа  </w:t>
      </w:r>
      <w:r w:rsidRPr="008C0C7A">
        <w:rPr>
          <w:rFonts w:ascii="Arial" w:hAnsi="Arial" w:cs="Arial"/>
          <w:szCs w:val="20"/>
          <w:lang w:eastAsia="ru-RU"/>
        </w:rPr>
        <w:lastRenderedPageBreak/>
        <w:t xml:space="preserve">Долгопрудный Московской области, обращения Министерства имущественных отношений Московской области от 22.05.2025 № 15ИСХ-10257, </w:t>
      </w:r>
      <w:r w:rsidRPr="008C0C7A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 городского округа Долгопрудный Московской области</w:t>
      </w:r>
    </w:p>
    <w:p w14:paraId="1A1F17A9" w14:textId="77777777" w:rsidR="008C0C7A" w:rsidRPr="008C0C7A" w:rsidRDefault="008C0C7A" w:rsidP="008C0C7A">
      <w:pPr>
        <w:spacing w:line="360" w:lineRule="auto"/>
        <w:ind w:firstLine="703"/>
        <w:jc w:val="both"/>
        <w:rPr>
          <w:rFonts w:ascii="Arial" w:hAnsi="Arial" w:cs="Arial"/>
          <w:sz w:val="8"/>
          <w:szCs w:val="20"/>
          <w:lang w:eastAsia="ru-RU"/>
        </w:rPr>
      </w:pPr>
    </w:p>
    <w:p w14:paraId="35DB6146" w14:textId="77777777" w:rsidR="008C0C7A" w:rsidRPr="008C0C7A" w:rsidRDefault="008C0C7A" w:rsidP="008C0C7A">
      <w:pPr>
        <w:spacing w:line="360" w:lineRule="auto"/>
        <w:ind w:firstLine="703"/>
        <w:jc w:val="both"/>
        <w:rPr>
          <w:rFonts w:ascii="Arial" w:hAnsi="Arial" w:cs="Arial"/>
          <w:sz w:val="8"/>
          <w:szCs w:val="20"/>
          <w:lang w:eastAsia="ru-RU"/>
        </w:rPr>
      </w:pPr>
    </w:p>
    <w:p w14:paraId="3C2F7AB8" w14:textId="77777777" w:rsidR="008C0C7A" w:rsidRPr="008C0C7A" w:rsidRDefault="008C0C7A" w:rsidP="008C0C7A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8C0C7A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0483B8D8" w14:textId="77777777" w:rsidR="008C0C7A" w:rsidRPr="008C0C7A" w:rsidRDefault="008C0C7A" w:rsidP="008C0C7A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12"/>
          <w:szCs w:val="28"/>
          <w:lang w:eastAsia="hi-IN" w:bidi="hi-IN"/>
        </w:rPr>
      </w:pPr>
    </w:p>
    <w:p w14:paraId="4C56DB55" w14:textId="77777777" w:rsidR="008C0C7A" w:rsidRPr="008C0C7A" w:rsidRDefault="008C0C7A" w:rsidP="008C0C7A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8C0C7A">
        <w:rPr>
          <w:rFonts w:ascii="Arial" w:hAnsi="Arial" w:cs="Arial"/>
          <w:szCs w:val="20"/>
          <w:lang w:eastAsia="ru-RU"/>
        </w:rPr>
        <w:t>1. Утвердить Перечень недвижимого имущества, предлагаемого к передаче из муниципальной собственности городского округа Долгопрудный Московской области в государственную собственность Московской области, согласно Приложению к настоящему решению.</w:t>
      </w:r>
    </w:p>
    <w:p w14:paraId="3B2933CE" w14:textId="77777777" w:rsidR="008C0C7A" w:rsidRPr="008C0C7A" w:rsidRDefault="008C0C7A" w:rsidP="008C0C7A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8C0C7A">
        <w:rPr>
          <w:rFonts w:ascii="Arial" w:hAnsi="Arial" w:cs="Arial"/>
          <w:szCs w:val="20"/>
          <w:lang w:eastAsia="ru-RU"/>
        </w:rPr>
        <w:t xml:space="preserve">2.   Администрации городского округа Долгопрудный от имени муниципального образования городской округ Долгопрудный Московской области в установленном законом порядке провести мероприятия по передаче имущества, указанного в   пункте 1 настоящего решения. </w:t>
      </w:r>
    </w:p>
    <w:p w14:paraId="36B53D34" w14:textId="77777777" w:rsidR="008C0C7A" w:rsidRPr="008C0C7A" w:rsidRDefault="008C0C7A" w:rsidP="008C0C7A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8C0C7A">
        <w:rPr>
          <w:rFonts w:ascii="Arial" w:hAnsi="Arial" w:cs="Arial"/>
          <w:kern w:val="2"/>
        </w:rPr>
        <w:t>3.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61F9C5C9" w14:textId="77777777" w:rsidR="008C0C7A" w:rsidRPr="008C0C7A" w:rsidRDefault="008C0C7A" w:rsidP="008C0C7A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8C0C7A">
        <w:rPr>
          <w:rFonts w:ascii="Arial" w:hAnsi="Arial" w:cs="Arial"/>
          <w:kern w:val="2"/>
        </w:rPr>
        <w:t xml:space="preserve">4. Настоящее решение вступает в силу со дня его официального опубликования (обнародования). </w:t>
      </w:r>
    </w:p>
    <w:p w14:paraId="786806B9" w14:textId="77777777" w:rsidR="00F34447" w:rsidRPr="00F34447" w:rsidRDefault="00F34447" w:rsidP="00F34447">
      <w:pPr>
        <w:spacing w:line="276" w:lineRule="auto"/>
        <w:ind w:left="709"/>
        <w:jc w:val="both"/>
        <w:rPr>
          <w:rFonts w:ascii="Arial" w:hAnsi="Arial" w:cs="Arial"/>
          <w:lang w:eastAsia="ru-RU"/>
        </w:rPr>
      </w:pPr>
    </w:p>
    <w:p w14:paraId="6E19946F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D8BAA6F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18 июня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19E190CC" w14:textId="77777777" w:rsidR="00380311" w:rsidRDefault="00380311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BCE361F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E4341A">
        <w:rPr>
          <w:rFonts w:ascii="Arial" w:hAnsi="Arial" w:cs="Arial"/>
          <w:szCs w:val="20"/>
          <w:lang w:eastAsia="ru-RU"/>
        </w:rPr>
        <w:t>23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E4341A">
        <w:rPr>
          <w:rFonts w:ascii="Arial" w:hAnsi="Arial" w:cs="Arial"/>
          <w:szCs w:val="20"/>
          <w:lang w:eastAsia="ru-RU"/>
        </w:rPr>
        <w:t>июня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74A7E" w14:textId="77777777" w:rsidR="006B5A2D" w:rsidRDefault="006B5A2D">
      <w:r>
        <w:separator/>
      </w:r>
    </w:p>
  </w:endnote>
  <w:endnote w:type="continuationSeparator" w:id="0">
    <w:p w14:paraId="365FA724" w14:textId="77777777" w:rsidR="006B5A2D" w:rsidRDefault="006B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6DA08" w14:textId="77777777" w:rsidR="006B5A2D" w:rsidRDefault="006B5A2D">
      <w:r>
        <w:separator/>
      </w:r>
    </w:p>
  </w:footnote>
  <w:footnote w:type="continuationSeparator" w:id="0">
    <w:p w14:paraId="31D6B8DF" w14:textId="77777777" w:rsidR="006B5A2D" w:rsidRDefault="006B5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9"/>
  </w:num>
  <w:num w:numId="2" w16cid:durableId="645008532">
    <w:abstractNumId w:val="4"/>
  </w:num>
  <w:num w:numId="3" w16cid:durableId="7382143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0"/>
  </w:num>
  <w:num w:numId="6" w16cid:durableId="63308444">
    <w:abstractNumId w:val="7"/>
  </w:num>
  <w:num w:numId="7" w16cid:durableId="775322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1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30D82"/>
    <w:rsid w:val="00633272"/>
    <w:rsid w:val="006B5A2D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4341A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4C74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2025-06-19T06:04:00Z</cp:lastPrinted>
  <dcterms:created xsi:type="dcterms:W3CDTF">2025-06-19T06:05:00Z</dcterms:created>
  <dcterms:modified xsi:type="dcterms:W3CDTF">2025-06-23T05:35:00Z</dcterms:modified>
  <cp:version>1048576</cp:version>
</cp:coreProperties>
</file>